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0415" w14:textId="01BC6336" w:rsidR="004620D3" w:rsidRDefault="00D23D45">
      <w:r>
        <w:rPr>
          <w:noProof/>
          <w:lang w:eastAsia="en-GB"/>
        </w:rPr>
        <mc:AlternateContent>
          <mc:Choice Requires="wps">
            <w:drawing>
              <wp:anchor distT="0" distB="0" distL="114300" distR="114300" simplePos="0" relativeHeight="251658240" behindDoc="0" locked="0" layoutInCell="1" allowOverlap="1" wp14:anchorId="06A35D2F" wp14:editId="3336C684">
                <wp:simplePos x="0" y="0"/>
                <wp:positionH relativeFrom="column">
                  <wp:posOffset>1552575</wp:posOffset>
                </wp:positionH>
                <wp:positionV relativeFrom="paragraph">
                  <wp:posOffset>323850</wp:posOffset>
                </wp:positionV>
                <wp:extent cx="3162300" cy="931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31985"/>
                        </a:xfrm>
                        <a:prstGeom prst="rect">
                          <a:avLst/>
                        </a:prstGeom>
                        <a:solidFill>
                          <a:schemeClr val="accent5">
                            <a:lumMod val="60000"/>
                            <a:lumOff val="40000"/>
                          </a:schemeClr>
                        </a:solidFill>
                        <a:ln w="9525">
                          <a:solidFill>
                            <a:srgbClr val="000000"/>
                          </a:solidFill>
                          <a:miter lim="800000"/>
                          <a:headEnd/>
                          <a:tailEnd/>
                        </a:ln>
                      </wps:spPr>
                      <wps:txbx>
                        <w:txbxContent>
                          <w:p w14:paraId="134F8AD5" w14:textId="72EDF8C3" w:rsidR="00206A91" w:rsidRDefault="00D23D45" w:rsidP="00206A91">
                            <w:pPr>
                              <w:jc w:val="center"/>
                            </w:pPr>
                            <w:r>
                              <w:t>ASA Medical Group</w:t>
                            </w:r>
                          </w:p>
                          <w:p w14:paraId="6D8DB683" w14:textId="77777777" w:rsidR="0093739B" w:rsidRDefault="0093739B" w:rsidP="00206A91">
                            <w:pPr>
                              <w:jc w:val="center"/>
                            </w:pPr>
                            <w:r>
                              <w:t>Privacy Notice</w:t>
                            </w:r>
                          </w:p>
                          <w:p w14:paraId="709FB513" w14:textId="77777777" w:rsidR="0093739B" w:rsidRDefault="0093739B" w:rsidP="00206A91">
                            <w:pPr>
                              <w:jc w:val="center"/>
                            </w:pPr>
                            <w:r>
                              <w:t>Care Quality Commission</w:t>
                            </w:r>
                          </w:p>
                          <w:p w14:paraId="39F292EA" w14:textId="77777777" w:rsidR="00206A91" w:rsidRDefault="00206A91" w:rsidP="00206A91">
                            <w:pPr>
                              <w:jc w:val="center"/>
                            </w:pPr>
                            <w:r>
                              <w:t>Care Quality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35D2F" id="_x0000_t202" coordsize="21600,21600" o:spt="202" path="m,l,21600r21600,l21600,xe">
                <v:stroke joinstyle="miter"/>
                <v:path gradientshapeok="t" o:connecttype="rect"/>
              </v:shapetype>
              <v:shape id="Text Box 2" o:spid="_x0000_s1026" type="#_x0000_t202" style="position:absolute;margin-left:122.25pt;margin-top:25.5pt;width:249pt;height: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" fillcolor="#92cddc [1944]">
                <v:textbox>
                  <w:txbxContent>
                    <w:p w14:paraId="134F8AD5" w14:textId="72EDF8C3" w:rsidR="00206A91" w:rsidRDefault="00D23D45" w:rsidP="00206A91">
                      <w:pPr>
                        <w:jc w:val="center"/>
                      </w:pPr>
                      <w:r>
                        <w:t>ASA Medical Group</w:t>
                      </w:r>
                    </w:p>
                    <w:p w14:paraId="6D8DB683" w14:textId="77777777" w:rsidR="0093739B" w:rsidRDefault="0093739B" w:rsidP="00206A91">
                      <w:pPr>
                        <w:jc w:val="center"/>
                      </w:pPr>
                      <w:r>
                        <w:t>Privacy Notice</w:t>
                      </w:r>
                    </w:p>
                    <w:p w14:paraId="709FB513" w14:textId="77777777" w:rsidR="0093739B" w:rsidRDefault="0093739B" w:rsidP="00206A91">
                      <w:pPr>
                        <w:jc w:val="center"/>
                      </w:pPr>
                      <w:r>
                        <w:t>Care Quality Commission</w:t>
                      </w:r>
                    </w:p>
                    <w:p w14:paraId="39F292EA" w14:textId="77777777" w:rsidR="00206A91" w:rsidRDefault="00206A91" w:rsidP="00206A91">
                      <w:pPr>
                        <w:jc w:val="center"/>
                      </w:pPr>
                      <w:r>
                        <w:t>Care Quality Commission</w:t>
                      </w:r>
                    </w:p>
                  </w:txbxContent>
                </v:textbox>
              </v:shape>
            </w:pict>
          </mc:Fallback>
        </mc:AlternateContent>
      </w:r>
    </w:p>
    <w:p w14:paraId="3E1C6FA6" w14:textId="18B8B9CB" w:rsidR="00206A91" w:rsidRDefault="00206A91"/>
    <w:tbl>
      <w:tblPr>
        <w:tblW w:w="0" w:type="auto"/>
        <w:tblLook w:val="00A0" w:firstRow="1" w:lastRow="0" w:firstColumn="1" w:lastColumn="0" w:noHBand="0" w:noVBand="0"/>
      </w:tblPr>
      <w:tblGrid>
        <w:gridCol w:w="2825"/>
        <w:gridCol w:w="6417"/>
      </w:tblGrid>
      <w:tr w:rsidR="00206A91" w:rsidRPr="00206A91" w14:paraId="09F319E6" w14:textId="77777777" w:rsidTr="00206A91">
        <w:trPr>
          <w:trHeight w:val="300"/>
        </w:trPr>
        <w:tc>
          <w:tcPr>
            <w:tcW w:w="10598" w:type="dxa"/>
            <w:gridSpan w:val="2"/>
            <w:noWrap/>
          </w:tcPr>
          <w:p w14:paraId="63F3FADC" w14:textId="77777777" w:rsidR="00206A91" w:rsidRPr="00206A91" w:rsidRDefault="00206A91" w:rsidP="00FE3C10">
            <w:pPr>
              <w:pStyle w:val="ListParagraph"/>
              <w:spacing w:after="0"/>
              <w:ind w:left="0"/>
              <w:rPr>
                <w:rFonts w:ascii="Arial" w:hAnsi="Arial" w:cs="Arial"/>
                <w:sz w:val="24"/>
                <w:szCs w:val="24"/>
              </w:rPr>
            </w:pPr>
          </w:p>
          <w:p w14:paraId="21EBB5AC" w14:textId="77777777" w:rsidR="00206A91" w:rsidRPr="00206A91" w:rsidRDefault="00206A91" w:rsidP="00FE3C10">
            <w:pPr>
              <w:pStyle w:val="ListParagraph"/>
              <w:spacing w:after="0"/>
              <w:ind w:left="0"/>
              <w:rPr>
                <w:rFonts w:ascii="Arial" w:hAnsi="Arial" w:cs="Arial"/>
                <w:sz w:val="24"/>
                <w:szCs w:val="24"/>
              </w:rPr>
            </w:pPr>
          </w:p>
          <w:p w14:paraId="6AA5429A" w14:textId="77777777" w:rsidR="00206A91" w:rsidRPr="00206A91" w:rsidRDefault="00206A91" w:rsidP="00FE3C10">
            <w:pPr>
              <w:pStyle w:val="ListParagraph"/>
              <w:spacing w:after="0"/>
              <w:ind w:left="0"/>
              <w:rPr>
                <w:rFonts w:ascii="Arial" w:hAnsi="Arial" w:cs="Arial"/>
                <w:sz w:val="24"/>
                <w:szCs w:val="24"/>
              </w:rPr>
            </w:pPr>
          </w:p>
          <w:p w14:paraId="60F8F3D9" w14:textId="77777777" w:rsidR="0093739B" w:rsidRDefault="0093739B" w:rsidP="00FE3C10">
            <w:pPr>
              <w:pStyle w:val="ListParagraph"/>
              <w:spacing w:after="0"/>
              <w:ind w:left="0"/>
              <w:rPr>
                <w:rFonts w:ascii="Arial" w:hAnsi="Arial" w:cs="Arial"/>
                <w:sz w:val="24"/>
                <w:szCs w:val="24"/>
              </w:rPr>
            </w:pPr>
          </w:p>
          <w:p w14:paraId="49AFA6DF" w14:textId="77777777" w:rsidR="0093739B" w:rsidRDefault="0093739B" w:rsidP="00FE3C10">
            <w:pPr>
              <w:pStyle w:val="ListParagraph"/>
              <w:spacing w:after="0"/>
              <w:ind w:left="0"/>
              <w:rPr>
                <w:rFonts w:ascii="Arial" w:hAnsi="Arial" w:cs="Arial"/>
                <w:sz w:val="24"/>
                <w:szCs w:val="24"/>
              </w:rPr>
            </w:pPr>
          </w:p>
          <w:p w14:paraId="72A18716" w14:textId="77777777" w:rsidR="00206A91" w:rsidRPr="00206A91" w:rsidRDefault="00206A91" w:rsidP="00FE3C10">
            <w:pPr>
              <w:pStyle w:val="ListParagraph"/>
              <w:spacing w:after="0"/>
              <w:ind w:left="0"/>
              <w:rPr>
                <w:rFonts w:ascii="Arial" w:hAnsi="Arial" w:cs="Arial"/>
                <w:sz w:val="24"/>
                <w:szCs w:val="24"/>
              </w:rPr>
            </w:pPr>
            <w:r w:rsidRPr="00206A91">
              <w:rPr>
                <w:rFonts w:ascii="Arial" w:hAnsi="Arial" w:cs="Arial"/>
                <w:sz w:val="24"/>
                <w:szCs w:val="24"/>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14:paraId="39C83B2C" w14:textId="77777777" w:rsidR="00206A91" w:rsidRPr="00206A91" w:rsidRDefault="00206A91" w:rsidP="00FE3C10">
            <w:pPr>
              <w:pStyle w:val="ListParagraph"/>
              <w:spacing w:after="0"/>
              <w:ind w:left="0"/>
              <w:rPr>
                <w:rFonts w:ascii="Arial" w:hAnsi="Arial" w:cs="Arial"/>
                <w:sz w:val="24"/>
                <w:szCs w:val="24"/>
              </w:rPr>
            </w:pPr>
            <w:r w:rsidRPr="00206A91">
              <w:rPr>
                <w:rFonts w:ascii="Arial" w:hAnsi="Arial" w:cs="Arial"/>
                <w:sz w:val="24"/>
                <w:szCs w:val="24"/>
              </w:rPr>
              <w:t xml:space="preserve">For more information about the CQC see: </w:t>
            </w:r>
            <w:hyperlink r:id="rId5" w:history="1">
              <w:r w:rsidRPr="00206A91">
                <w:rPr>
                  <w:rStyle w:val="Hyperlink"/>
                  <w:rFonts w:ascii="Arial" w:hAnsi="Arial" w:cs="Arial"/>
                  <w:sz w:val="24"/>
                  <w:szCs w:val="24"/>
                </w:rPr>
                <w:t>http://www.cqc.org.uk/</w:t>
              </w:r>
            </w:hyperlink>
          </w:p>
          <w:p w14:paraId="5192DB47" w14:textId="77777777" w:rsidR="00206A91" w:rsidRPr="00206A91" w:rsidRDefault="00206A91" w:rsidP="00FE3C10">
            <w:pPr>
              <w:spacing w:after="0" w:line="240" w:lineRule="auto"/>
              <w:rPr>
                <w:rFonts w:ascii="Arial" w:hAnsi="Arial" w:cs="Arial"/>
                <w:color w:val="000000"/>
                <w:sz w:val="24"/>
                <w:szCs w:val="24"/>
                <w:lang w:eastAsia="en-GB"/>
              </w:rPr>
            </w:pPr>
          </w:p>
        </w:tc>
      </w:tr>
      <w:tr w:rsidR="00206A91" w:rsidRPr="00206A91" w14:paraId="0A168987" w14:textId="77777777" w:rsidTr="00206A91">
        <w:trPr>
          <w:trHeight w:val="300"/>
        </w:trPr>
        <w:tc>
          <w:tcPr>
            <w:tcW w:w="3227" w:type="dxa"/>
            <w:noWrap/>
          </w:tcPr>
          <w:p w14:paraId="4E353DA2" w14:textId="77777777" w:rsidR="00206A91" w:rsidRPr="00206A91" w:rsidRDefault="00206A91" w:rsidP="00FE3C10">
            <w:pPr>
              <w:spacing w:after="0" w:line="240" w:lineRule="auto"/>
              <w:rPr>
                <w:rFonts w:ascii="Arial" w:hAnsi="Arial" w:cs="Arial"/>
                <w:b/>
                <w:color w:val="000000"/>
                <w:sz w:val="24"/>
                <w:szCs w:val="24"/>
                <w:lang w:eastAsia="en-GB"/>
              </w:rPr>
            </w:pPr>
            <w:r w:rsidRPr="00206A91">
              <w:rPr>
                <w:rFonts w:ascii="Arial" w:hAnsi="Arial" w:cs="Arial"/>
                <w:color w:val="000000"/>
                <w:sz w:val="24"/>
                <w:szCs w:val="24"/>
                <w:lang w:eastAsia="en-GB"/>
              </w:rPr>
              <w:t>1</w:t>
            </w:r>
            <w:r w:rsidRPr="00206A91">
              <w:rPr>
                <w:rFonts w:ascii="Arial" w:hAnsi="Arial" w:cs="Arial"/>
                <w:b/>
                <w:color w:val="000000"/>
                <w:sz w:val="24"/>
                <w:szCs w:val="24"/>
                <w:lang w:eastAsia="en-GB"/>
              </w:rPr>
              <w:t xml:space="preserve">) Data Controller </w:t>
            </w:r>
            <w:r>
              <w:rPr>
                <w:rFonts w:ascii="Arial" w:hAnsi="Arial" w:cs="Arial"/>
                <w:b/>
                <w:color w:val="000000"/>
                <w:sz w:val="24"/>
                <w:szCs w:val="24"/>
                <w:lang w:eastAsia="en-GB"/>
              </w:rPr>
              <w:t xml:space="preserve">      </w:t>
            </w:r>
            <w:r w:rsidRPr="00206A91">
              <w:rPr>
                <w:rFonts w:ascii="Arial" w:hAnsi="Arial" w:cs="Arial"/>
                <w:color w:val="000000"/>
                <w:sz w:val="24"/>
                <w:szCs w:val="24"/>
                <w:lang w:eastAsia="en-GB"/>
              </w:rPr>
              <w:t>contact details</w:t>
            </w:r>
          </w:p>
          <w:p w14:paraId="6B8A48B7" w14:textId="77777777" w:rsidR="00206A91" w:rsidRPr="00206A91" w:rsidRDefault="00206A91" w:rsidP="00FE3C10">
            <w:pPr>
              <w:spacing w:after="0" w:line="240" w:lineRule="auto"/>
              <w:rPr>
                <w:rFonts w:ascii="Arial" w:hAnsi="Arial" w:cs="Arial"/>
                <w:color w:val="000000"/>
                <w:sz w:val="24"/>
                <w:szCs w:val="24"/>
                <w:lang w:eastAsia="en-GB"/>
              </w:rPr>
            </w:pPr>
          </w:p>
          <w:p w14:paraId="33147EA8" w14:textId="77777777" w:rsidR="00206A91" w:rsidRPr="00206A91" w:rsidRDefault="00206A91" w:rsidP="00FE3C10">
            <w:pPr>
              <w:spacing w:after="0" w:line="240" w:lineRule="auto"/>
              <w:rPr>
                <w:rFonts w:ascii="Arial" w:hAnsi="Arial" w:cs="Arial"/>
                <w:color w:val="000000"/>
                <w:sz w:val="24"/>
                <w:szCs w:val="24"/>
                <w:lang w:eastAsia="en-GB"/>
              </w:rPr>
            </w:pPr>
          </w:p>
        </w:tc>
        <w:tc>
          <w:tcPr>
            <w:tcW w:w="7371" w:type="dxa"/>
            <w:noWrap/>
          </w:tcPr>
          <w:p w14:paraId="344BB558" w14:textId="2798E8BA" w:rsidR="00854304" w:rsidRDefault="00326973" w:rsidP="00854304">
            <w:pPr>
              <w:spacing w:after="0" w:line="240" w:lineRule="auto"/>
              <w:rPr>
                <w:rFonts w:ascii="Arial" w:hAnsi="Arial" w:cs="Arial"/>
                <w:sz w:val="24"/>
                <w:szCs w:val="24"/>
                <w:lang w:eastAsia="en-GB"/>
              </w:rPr>
            </w:pPr>
            <w:r>
              <w:rPr>
                <w:rFonts w:ascii="Arial" w:hAnsi="Arial" w:cs="Arial"/>
                <w:sz w:val="24"/>
                <w:szCs w:val="24"/>
                <w:lang w:eastAsia="en-GB"/>
              </w:rPr>
              <w:t xml:space="preserve">Dr </w:t>
            </w:r>
            <w:r w:rsidR="00D23D45">
              <w:rPr>
                <w:rFonts w:ascii="Arial" w:hAnsi="Arial" w:cs="Arial"/>
                <w:sz w:val="24"/>
                <w:szCs w:val="24"/>
                <w:lang w:eastAsia="en-GB"/>
              </w:rPr>
              <w:t>Alex, ASA Medical Group, Mere Lane, Armthorpe, Doncaster, DN3 2DB</w:t>
            </w:r>
          </w:p>
          <w:p w14:paraId="5778C14A" w14:textId="77777777" w:rsidR="00854304" w:rsidRPr="00854304" w:rsidRDefault="00854304" w:rsidP="00854304">
            <w:pPr>
              <w:spacing w:after="0" w:line="240" w:lineRule="auto"/>
              <w:rPr>
                <w:rFonts w:ascii="Arial" w:hAnsi="Arial" w:cs="Arial"/>
                <w:sz w:val="24"/>
                <w:szCs w:val="24"/>
                <w:lang w:eastAsia="en-GB"/>
              </w:rPr>
            </w:pPr>
          </w:p>
          <w:p w14:paraId="4E9C294B" w14:textId="63840564" w:rsidR="00854304" w:rsidRDefault="00D23D45" w:rsidP="00854304">
            <w:pPr>
              <w:rPr>
                <w:rFonts w:ascii="Arial" w:hAnsi="Arial" w:cs="Arial"/>
                <w:sz w:val="24"/>
                <w:szCs w:val="24"/>
              </w:rPr>
            </w:pPr>
            <w:hyperlink r:id="rId6" w:history="1">
              <w:r w:rsidR="00326973" w:rsidRPr="00D057B8">
                <w:rPr>
                  <w:rStyle w:val="Hyperlink"/>
                  <w:rFonts w:ascii="Arial" w:hAnsi="Arial" w:cs="Arial"/>
                  <w:sz w:val="24"/>
                  <w:szCs w:val="24"/>
                </w:rPr>
                <w:t>Tel:01302</w:t>
              </w:r>
            </w:hyperlink>
            <w:r w:rsidR="00326973">
              <w:rPr>
                <w:rFonts w:ascii="Arial" w:hAnsi="Arial" w:cs="Arial"/>
                <w:sz w:val="24"/>
                <w:szCs w:val="24"/>
              </w:rPr>
              <w:t xml:space="preserve"> </w:t>
            </w:r>
            <w:r>
              <w:rPr>
                <w:rFonts w:ascii="Arial" w:hAnsi="Arial" w:cs="Arial"/>
                <w:sz w:val="24"/>
                <w:szCs w:val="24"/>
              </w:rPr>
              <w:t>986110</w:t>
            </w:r>
          </w:p>
          <w:p w14:paraId="57E91449" w14:textId="6F04DFD5" w:rsidR="00854304" w:rsidRDefault="00326973" w:rsidP="00854304">
            <w:pPr>
              <w:rPr>
                <w:rFonts w:ascii="Arial" w:hAnsi="Arial" w:cs="Arial"/>
                <w:sz w:val="24"/>
                <w:szCs w:val="24"/>
              </w:rPr>
            </w:pPr>
            <w:proofErr w:type="spellStart"/>
            <w:r>
              <w:rPr>
                <w:rFonts w:ascii="Arial" w:hAnsi="Arial" w:cs="Arial"/>
                <w:sz w:val="24"/>
                <w:szCs w:val="24"/>
              </w:rPr>
              <w:t>e.mail</w:t>
            </w:r>
            <w:proofErr w:type="spellEnd"/>
            <w:r>
              <w:rPr>
                <w:rFonts w:ascii="Arial" w:hAnsi="Arial" w:cs="Arial"/>
                <w:sz w:val="24"/>
                <w:szCs w:val="24"/>
              </w:rPr>
              <w:t>:</w:t>
            </w:r>
            <w:r w:rsidR="00D23D45">
              <w:rPr>
                <w:rFonts w:ascii="Arial" w:hAnsi="Arial" w:cs="Arial"/>
                <w:sz w:val="24"/>
                <w:szCs w:val="24"/>
              </w:rPr>
              <w:t xml:space="preserve"> </w:t>
            </w:r>
            <w:r w:rsidR="00D23D45" w:rsidRPr="00D23D45">
              <w:rPr>
                <w:rFonts w:ascii="Arial" w:hAnsi="Arial" w:cs="Arial"/>
                <w:sz w:val="24"/>
                <w:szCs w:val="24"/>
              </w:rPr>
              <w:t>donccg.asa-medical-group@nhs.net</w:t>
            </w:r>
            <w:r w:rsidR="00D23D45">
              <w:rPr>
                <w:rFonts w:ascii="Arial" w:hAnsi="Arial" w:cs="Arial"/>
                <w:sz w:val="24"/>
                <w:szCs w:val="24"/>
              </w:rPr>
              <w:t xml:space="preserve"> </w:t>
            </w:r>
          </w:p>
          <w:p w14:paraId="032052D6" w14:textId="77777777" w:rsidR="00854304" w:rsidRPr="00206A91" w:rsidRDefault="00854304" w:rsidP="00206A91">
            <w:pPr>
              <w:spacing w:after="0" w:line="240" w:lineRule="auto"/>
              <w:rPr>
                <w:rFonts w:ascii="Arial" w:hAnsi="Arial" w:cs="Arial"/>
                <w:color w:val="000000"/>
                <w:sz w:val="24"/>
                <w:szCs w:val="24"/>
                <w:lang w:eastAsia="en-GB"/>
              </w:rPr>
            </w:pPr>
          </w:p>
        </w:tc>
      </w:tr>
      <w:tr w:rsidR="00206A91" w:rsidRPr="00206A91" w14:paraId="170A815B" w14:textId="77777777" w:rsidTr="00206A91">
        <w:trPr>
          <w:trHeight w:val="300"/>
        </w:trPr>
        <w:tc>
          <w:tcPr>
            <w:tcW w:w="3227" w:type="dxa"/>
            <w:noWrap/>
          </w:tcPr>
          <w:p w14:paraId="1DA6B2D9"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b/>
                <w:color w:val="000000"/>
                <w:sz w:val="24"/>
                <w:szCs w:val="24"/>
                <w:lang w:eastAsia="en-GB"/>
              </w:rPr>
              <w:t xml:space="preserve">2) Data Protection Officer </w:t>
            </w:r>
            <w:r w:rsidRPr="00206A91">
              <w:rPr>
                <w:rFonts w:ascii="Arial" w:hAnsi="Arial" w:cs="Arial"/>
                <w:color w:val="000000"/>
                <w:sz w:val="24"/>
                <w:szCs w:val="24"/>
                <w:lang w:eastAsia="en-GB"/>
              </w:rPr>
              <w:t>contact details</w:t>
            </w:r>
          </w:p>
          <w:p w14:paraId="1F27FF26" w14:textId="77777777" w:rsidR="00206A91" w:rsidRPr="00206A91" w:rsidRDefault="00206A91" w:rsidP="00FE3C10">
            <w:pPr>
              <w:spacing w:after="0" w:line="240" w:lineRule="auto"/>
              <w:rPr>
                <w:rFonts w:ascii="Arial" w:hAnsi="Arial" w:cs="Arial"/>
                <w:color w:val="000000"/>
                <w:sz w:val="24"/>
                <w:szCs w:val="24"/>
                <w:lang w:eastAsia="en-GB"/>
              </w:rPr>
            </w:pPr>
          </w:p>
          <w:p w14:paraId="5C74149B" w14:textId="77777777" w:rsidR="00206A91" w:rsidRPr="00206A91" w:rsidRDefault="00206A91" w:rsidP="00FE3C10">
            <w:pPr>
              <w:spacing w:after="0" w:line="240" w:lineRule="auto"/>
              <w:rPr>
                <w:rFonts w:ascii="Arial" w:hAnsi="Arial" w:cs="Arial"/>
                <w:color w:val="000000"/>
                <w:sz w:val="24"/>
                <w:szCs w:val="24"/>
                <w:lang w:eastAsia="en-GB"/>
              </w:rPr>
            </w:pPr>
          </w:p>
        </w:tc>
        <w:tc>
          <w:tcPr>
            <w:tcW w:w="7371" w:type="dxa"/>
            <w:noWrap/>
          </w:tcPr>
          <w:p w14:paraId="6C475E8D" w14:textId="77777777" w:rsidR="00665FE9" w:rsidRPr="00665FE9" w:rsidRDefault="00665FE9" w:rsidP="00665FE9">
            <w:pPr>
              <w:spacing w:before="240" w:after="60"/>
              <w:ind w:right="-23"/>
              <w:rPr>
                <w:rFonts w:ascii="Arial" w:eastAsia="PlantinMTStd-LightItalic" w:hAnsi="Arial" w:cs="PlantinMTStd-LightItalic"/>
                <w:color w:val="215868" w:themeColor="accent5" w:themeShade="80"/>
                <w:sz w:val="30"/>
                <w:szCs w:val="20"/>
                <w:lang w:val="en-AU"/>
              </w:rPr>
            </w:pPr>
            <w:r w:rsidRPr="00665FE9">
              <w:rPr>
                <w:rFonts w:ascii="Arial" w:eastAsia="PlantinMTStd-LightItalic" w:hAnsi="Arial" w:cs="PlantinMTStd-LightItalic"/>
                <w:color w:val="215868" w:themeColor="accent5" w:themeShade="80"/>
                <w:sz w:val="30"/>
                <w:szCs w:val="20"/>
                <w:lang w:val="en-AU"/>
              </w:rPr>
              <w:t>The Data Protection Officer</w:t>
            </w:r>
          </w:p>
          <w:p w14:paraId="09034076" w14:textId="77777777" w:rsidR="00665FE9" w:rsidRDefault="00665FE9" w:rsidP="00665FE9">
            <w:pPr>
              <w:spacing w:before="100" w:beforeAutospacing="1" w:after="100" w:afterAutospacing="1"/>
              <w:rPr>
                <w:rFonts w:ascii="Times New Roman" w:hAnsi="Times New Roman"/>
                <w:sz w:val="24"/>
                <w:szCs w:val="24"/>
                <w:lang w:eastAsia="en-GB"/>
              </w:rPr>
            </w:pPr>
            <w:r w:rsidRPr="00665FE9">
              <w:rPr>
                <w:rFonts w:ascii="Arial" w:eastAsiaTheme="minorHAnsi" w:hAnsi="Arial" w:cs="Arial"/>
                <w:sz w:val="24"/>
                <w:szCs w:val="24"/>
              </w:rPr>
              <w:t xml:space="preserve">Paul </w:t>
            </w:r>
            <w:proofErr w:type="spellStart"/>
            <w:r w:rsidRPr="00665FE9">
              <w:rPr>
                <w:rFonts w:ascii="Arial" w:eastAsiaTheme="minorHAnsi" w:hAnsi="Arial" w:cs="Arial"/>
                <w:sz w:val="24"/>
                <w:szCs w:val="24"/>
              </w:rPr>
              <w:t>Couldrey</w:t>
            </w:r>
            <w:proofErr w:type="spellEnd"/>
            <w:r w:rsidRPr="00665FE9">
              <w:rPr>
                <w:rFonts w:ascii="Arial" w:eastAsiaTheme="minorHAnsi" w:hAnsi="Arial" w:cs="Arial"/>
                <w:sz w:val="24"/>
                <w:szCs w:val="24"/>
              </w:rPr>
              <w:t xml:space="preserve"> – </w:t>
            </w:r>
            <w:r w:rsidRPr="00665FE9">
              <w:rPr>
                <w:rFonts w:ascii="Verdana" w:hAnsi="Verdana"/>
                <w:b/>
                <w:bCs/>
                <w:color w:val="000000"/>
                <w:sz w:val="20"/>
                <w:szCs w:val="20"/>
                <w:lang w:eastAsia="en-GB"/>
              </w:rPr>
              <w:t>Director PCIG Consulting Ltd</w:t>
            </w:r>
          </w:p>
          <w:p w14:paraId="5CCC9E72" w14:textId="77777777" w:rsidR="00665FE9" w:rsidRDefault="00665FE9" w:rsidP="00665FE9">
            <w:pPr>
              <w:spacing w:before="100" w:beforeAutospacing="1" w:after="100" w:afterAutospacing="1"/>
              <w:rPr>
                <w:rFonts w:ascii="Verdana" w:eastAsiaTheme="minorHAnsi" w:hAnsi="Verdana" w:cstheme="minorBidi"/>
                <w:color w:val="000000"/>
                <w:sz w:val="14"/>
                <w:szCs w:val="14"/>
              </w:rPr>
            </w:pPr>
            <w:r w:rsidRPr="00665FE9">
              <w:rPr>
                <w:rFonts w:ascii="Verdana" w:hAnsi="Verdana"/>
                <w:color w:val="000000"/>
                <w:sz w:val="20"/>
                <w:szCs w:val="20"/>
                <w:lang w:eastAsia="en-GB"/>
              </w:rPr>
              <w:t xml:space="preserve">website: </w:t>
            </w:r>
            <w:hyperlink r:id="rId7" w:tgtFrame="_blank" w:history="1">
              <w:r w:rsidRPr="00665FE9">
                <w:rPr>
                  <w:rFonts w:ascii="Verdana" w:hAnsi="Verdana"/>
                  <w:color w:val="0000FF"/>
                  <w:sz w:val="20"/>
                  <w:szCs w:val="20"/>
                  <w:u w:val="single"/>
                  <w:lang w:eastAsia="en-GB"/>
                </w:rPr>
                <w:t>www.PCIGConsulting.com</w:t>
              </w:r>
            </w:hyperlink>
            <w:r w:rsidRPr="00665FE9">
              <w:rPr>
                <w:rFonts w:ascii="Verdana" w:eastAsiaTheme="minorHAnsi" w:hAnsi="Verdana" w:cstheme="minorBidi"/>
                <w:color w:val="000000"/>
                <w:sz w:val="14"/>
                <w:szCs w:val="14"/>
              </w:rPr>
              <w:t xml:space="preserve">Registered Office: </w:t>
            </w:r>
          </w:p>
          <w:p w14:paraId="30E7625E" w14:textId="77777777" w:rsidR="00665FE9" w:rsidRPr="00665FE9" w:rsidRDefault="00665FE9" w:rsidP="00665FE9">
            <w:pPr>
              <w:spacing w:before="100" w:beforeAutospacing="1" w:after="100" w:afterAutospacing="1"/>
              <w:rPr>
                <w:rFonts w:ascii="Verdana" w:eastAsiaTheme="minorHAnsi" w:hAnsi="Verdana" w:cstheme="minorBidi"/>
                <w:color w:val="000000"/>
                <w:sz w:val="14"/>
                <w:szCs w:val="14"/>
              </w:rPr>
            </w:pPr>
            <w:r>
              <w:rPr>
                <w:rFonts w:ascii="Verdana" w:eastAsiaTheme="minorHAnsi" w:hAnsi="Verdana" w:cstheme="minorBidi"/>
                <w:color w:val="000000"/>
                <w:sz w:val="14"/>
                <w:szCs w:val="14"/>
              </w:rPr>
              <w:t xml:space="preserve"> </w:t>
            </w:r>
            <w:r w:rsidRPr="00665FE9">
              <w:rPr>
                <w:rFonts w:ascii="Verdana" w:eastAsiaTheme="minorHAnsi" w:hAnsi="Verdana" w:cstheme="minorBidi"/>
                <w:color w:val="000000"/>
                <w:sz w:val="14"/>
                <w:szCs w:val="14"/>
              </w:rPr>
              <w:t xml:space="preserve">7 </w:t>
            </w:r>
            <w:proofErr w:type="spellStart"/>
            <w:r w:rsidRPr="00665FE9">
              <w:rPr>
                <w:rFonts w:ascii="Verdana" w:eastAsiaTheme="minorHAnsi" w:hAnsi="Verdana" w:cstheme="minorBidi"/>
                <w:color w:val="000000"/>
                <w:sz w:val="14"/>
                <w:szCs w:val="14"/>
              </w:rPr>
              <w:t>Westacre</w:t>
            </w:r>
            <w:proofErr w:type="spellEnd"/>
            <w:r w:rsidRPr="00665FE9">
              <w:rPr>
                <w:rFonts w:ascii="Verdana" w:eastAsiaTheme="minorHAnsi" w:hAnsi="Verdana" w:cstheme="minorBidi"/>
                <w:color w:val="000000"/>
                <w:sz w:val="14"/>
                <w:szCs w:val="14"/>
              </w:rPr>
              <w:t xml:space="preserve"> Drive, Quarry Bank, Dudley, West Midlands, DY5 2EE. </w:t>
            </w:r>
            <w:r w:rsidRPr="00665FE9">
              <w:rPr>
                <w:rFonts w:ascii="Verdana" w:eastAsiaTheme="minorHAnsi" w:hAnsi="Verdana" w:cstheme="minorBidi"/>
                <w:color w:val="000000"/>
                <w:sz w:val="14"/>
                <w:szCs w:val="14"/>
              </w:rPr>
              <w:br/>
            </w:r>
            <w:r>
              <w:rPr>
                <w:rFonts w:ascii="Verdana" w:eastAsiaTheme="minorHAnsi" w:hAnsi="Verdana" w:cstheme="minorBidi"/>
                <w:color w:val="000000"/>
                <w:sz w:val="14"/>
                <w:szCs w:val="14"/>
              </w:rPr>
              <w:t xml:space="preserve"> </w:t>
            </w:r>
            <w:r w:rsidRPr="00665FE9">
              <w:rPr>
                <w:rFonts w:ascii="Verdana" w:eastAsiaTheme="minorHAnsi" w:hAnsi="Verdana" w:cstheme="minorBidi"/>
                <w:color w:val="000000"/>
                <w:sz w:val="14"/>
                <w:szCs w:val="14"/>
              </w:rPr>
              <w:t>Registered No: 8958662</w:t>
            </w:r>
          </w:p>
          <w:p w14:paraId="37B579A7" w14:textId="77777777" w:rsidR="00665FE9" w:rsidRPr="00665FE9" w:rsidRDefault="00665FE9" w:rsidP="00665FE9">
            <w:pPr>
              <w:spacing w:before="100" w:beforeAutospacing="1" w:after="100" w:afterAutospacing="1" w:line="240" w:lineRule="auto"/>
              <w:rPr>
                <w:rFonts w:ascii="Times New Roman" w:hAnsi="Times New Roman"/>
                <w:sz w:val="24"/>
                <w:szCs w:val="24"/>
                <w:lang w:eastAsia="en-GB"/>
              </w:rPr>
            </w:pPr>
            <w:r w:rsidRPr="00665FE9">
              <w:rPr>
                <w:rFonts w:ascii="Arial" w:eastAsiaTheme="minorHAnsi" w:hAnsi="Arial" w:cs="Arial"/>
                <w:sz w:val="24"/>
                <w:szCs w:val="24"/>
              </w:rPr>
              <w:t xml:space="preserve">Contact details are: </w:t>
            </w:r>
            <w:r w:rsidRPr="00665FE9">
              <w:rPr>
                <w:rFonts w:ascii="Verdana" w:hAnsi="Verdana"/>
                <w:b/>
                <w:bCs/>
                <w:color w:val="000000"/>
                <w:sz w:val="20"/>
                <w:szCs w:val="20"/>
                <w:lang w:eastAsia="en-GB"/>
              </w:rPr>
              <w:t>Mobile:</w:t>
            </w:r>
            <w:r w:rsidRPr="00665FE9">
              <w:rPr>
                <w:rFonts w:ascii="Verdana" w:hAnsi="Verdana"/>
                <w:color w:val="000000"/>
                <w:sz w:val="20"/>
                <w:szCs w:val="20"/>
                <w:lang w:eastAsia="en-GB"/>
              </w:rPr>
              <w:t>  (0) 7525 623939</w:t>
            </w:r>
          </w:p>
          <w:p w14:paraId="4808DCC6" w14:textId="77777777" w:rsidR="00206A91" w:rsidRPr="00206A91" w:rsidRDefault="00206A91" w:rsidP="00FE3C10">
            <w:pPr>
              <w:spacing w:after="0" w:line="240" w:lineRule="auto"/>
              <w:rPr>
                <w:rFonts w:ascii="Arial" w:hAnsi="Arial" w:cs="Arial"/>
                <w:color w:val="339966"/>
                <w:sz w:val="24"/>
                <w:szCs w:val="24"/>
                <w:lang w:eastAsia="en-GB"/>
              </w:rPr>
            </w:pPr>
          </w:p>
        </w:tc>
      </w:tr>
      <w:tr w:rsidR="00206A91" w:rsidRPr="00206A91" w14:paraId="21A386A0" w14:textId="77777777" w:rsidTr="00206A91">
        <w:trPr>
          <w:trHeight w:val="1308"/>
        </w:trPr>
        <w:tc>
          <w:tcPr>
            <w:tcW w:w="3227" w:type="dxa"/>
            <w:noWrap/>
          </w:tcPr>
          <w:p w14:paraId="09114958"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3) </w:t>
            </w:r>
            <w:r w:rsidRPr="00206A91">
              <w:rPr>
                <w:rFonts w:ascii="Arial" w:hAnsi="Arial" w:cs="Arial"/>
                <w:b/>
                <w:color w:val="000000"/>
                <w:sz w:val="24"/>
                <w:szCs w:val="24"/>
                <w:lang w:eastAsia="en-GB"/>
              </w:rPr>
              <w:t>Purpose</w:t>
            </w:r>
            <w:r w:rsidRPr="00206A91">
              <w:rPr>
                <w:rFonts w:ascii="Arial" w:hAnsi="Arial" w:cs="Arial"/>
                <w:color w:val="000000"/>
                <w:sz w:val="24"/>
                <w:szCs w:val="24"/>
                <w:lang w:eastAsia="en-GB"/>
              </w:rPr>
              <w:t xml:space="preserve"> of the processing</w:t>
            </w:r>
          </w:p>
        </w:tc>
        <w:tc>
          <w:tcPr>
            <w:tcW w:w="7371" w:type="dxa"/>
            <w:noWrap/>
          </w:tcPr>
          <w:p w14:paraId="77375ACE" w14:textId="2B412845"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r w:rsidR="00D23D45" w:rsidRPr="00206A91">
              <w:rPr>
                <w:rFonts w:ascii="Arial" w:hAnsi="Arial" w:cs="Arial"/>
                <w:color w:val="000000"/>
                <w:sz w:val="24"/>
                <w:szCs w:val="24"/>
                <w:lang w:eastAsia="en-GB"/>
              </w:rPr>
              <w:t>identified</w:t>
            </w:r>
            <w:r w:rsidRPr="00206A91">
              <w:rPr>
                <w:rFonts w:ascii="Arial" w:hAnsi="Arial" w:cs="Arial"/>
                <w:color w:val="000000"/>
                <w:sz w:val="24"/>
                <w:szCs w:val="24"/>
                <w:lang w:eastAsia="en-GB"/>
              </w:rPr>
              <w:t xml:space="preserve"> </w:t>
            </w:r>
          </w:p>
        </w:tc>
      </w:tr>
      <w:tr w:rsidR="00206A91" w:rsidRPr="00206A91" w14:paraId="75521133" w14:textId="77777777" w:rsidTr="00206A91">
        <w:trPr>
          <w:trHeight w:val="300"/>
        </w:trPr>
        <w:tc>
          <w:tcPr>
            <w:tcW w:w="3227" w:type="dxa"/>
            <w:noWrap/>
          </w:tcPr>
          <w:p w14:paraId="19707049"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4) </w:t>
            </w:r>
            <w:r w:rsidRPr="00206A91">
              <w:rPr>
                <w:rFonts w:ascii="Arial" w:hAnsi="Arial" w:cs="Arial"/>
                <w:b/>
                <w:color w:val="000000"/>
                <w:sz w:val="24"/>
                <w:szCs w:val="24"/>
                <w:lang w:eastAsia="en-GB"/>
              </w:rPr>
              <w:t>Lawful basis</w:t>
            </w:r>
            <w:r w:rsidRPr="00206A91">
              <w:rPr>
                <w:rFonts w:ascii="Arial" w:hAnsi="Arial" w:cs="Arial"/>
                <w:color w:val="000000"/>
                <w:sz w:val="24"/>
                <w:szCs w:val="24"/>
                <w:lang w:eastAsia="en-GB"/>
              </w:rPr>
              <w:t xml:space="preserve"> for processing</w:t>
            </w:r>
          </w:p>
        </w:tc>
        <w:tc>
          <w:tcPr>
            <w:tcW w:w="7371" w:type="dxa"/>
            <w:noWrap/>
          </w:tcPr>
          <w:p w14:paraId="099050ED" w14:textId="77777777" w:rsidR="00206A91" w:rsidRPr="00206A91" w:rsidRDefault="00206A91" w:rsidP="00FE3C10">
            <w:pPr>
              <w:rPr>
                <w:rFonts w:ascii="Arial" w:hAnsi="Arial" w:cs="Arial"/>
                <w:color w:val="000000"/>
                <w:sz w:val="24"/>
                <w:szCs w:val="24"/>
                <w:lang w:eastAsia="en-GB"/>
              </w:rPr>
            </w:pPr>
            <w:r w:rsidRPr="00206A91">
              <w:rPr>
                <w:rFonts w:ascii="Arial" w:hAnsi="Arial" w:cs="Arial"/>
                <w:color w:val="000000"/>
                <w:sz w:val="24"/>
                <w:szCs w:val="24"/>
                <w:lang w:eastAsia="en-GB"/>
              </w:rPr>
              <w:t xml:space="preserve">The legal basis will be </w:t>
            </w:r>
          </w:p>
          <w:p w14:paraId="007D549D" w14:textId="77777777" w:rsidR="00206A91" w:rsidRPr="00206A91" w:rsidRDefault="00206A91" w:rsidP="00FE3C10">
            <w:pPr>
              <w:ind w:left="720"/>
              <w:rPr>
                <w:rFonts w:ascii="Arial" w:hAnsi="Arial" w:cs="Arial"/>
                <w:sz w:val="24"/>
                <w:szCs w:val="24"/>
              </w:rPr>
            </w:pPr>
            <w:r w:rsidRPr="00206A91">
              <w:rPr>
                <w:rFonts w:ascii="Arial" w:hAnsi="Arial" w:cs="Arial"/>
                <w:i/>
                <w:color w:val="000000"/>
                <w:sz w:val="24"/>
                <w:szCs w:val="24"/>
                <w:lang w:eastAsia="en-GB"/>
              </w:rPr>
              <w:t>Article 6(1)(c) “</w:t>
            </w:r>
            <w:r w:rsidRPr="00206A91">
              <w:rPr>
                <w:rFonts w:ascii="Arial" w:hAnsi="Arial" w:cs="Arial"/>
                <w:i/>
                <w:sz w:val="24"/>
                <w:szCs w:val="24"/>
              </w:rPr>
              <w:t>processing is necessary for compliance with a legal obligation to which the controller is subject.”</w:t>
            </w:r>
            <w:r w:rsidRPr="00206A91">
              <w:rPr>
                <w:rFonts w:ascii="Arial" w:hAnsi="Arial" w:cs="Arial"/>
                <w:sz w:val="24"/>
                <w:szCs w:val="24"/>
              </w:rPr>
              <w:t xml:space="preserve"> </w:t>
            </w:r>
          </w:p>
          <w:p w14:paraId="6323CD92" w14:textId="77777777" w:rsidR="00206A91" w:rsidRPr="00206A91" w:rsidRDefault="00206A91" w:rsidP="00FE3C10">
            <w:pPr>
              <w:rPr>
                <w:rFonts w:ascii="Arial" w:hAnsi="Arial" w:cs="Arial"/>
                <w:color w:val="000000"/>
                <w:sz w:val="24"/>
                <w:szCs w:val="24"/>
                <w:lang w:eastAsia="en-GB"/>
              </w:rPr>
            </w:pPr>
            <w:r w:rsidRPr="00206A91">
              <w:rPr>
                <w:rFonts w:ascii="Arial" w:hAnsi="Arial" w:cs="Arial"/>
                <w:color w:val="000000"/>
                <w:sz w:val="24"/>
                <w:szCs w:val="24"/>
                <w:lang w:eastAsia="en-GB"/>
              </w:rPr>
              <w:lastRenderedPageBreak/>
              <w:t xml:space="preserve">And </w:t>
            </w:r>
          </w:p>
          <w:p w14:paraId="6F923F44" w14:textId="77777777" w:rsidR="00206A91" w:rsidRDefault="00206A91" w:rsidP="00FE3C10">
            <w:pPr>
              <w:spacing w:after="0" w:line="240" w:lineRule="auto"/>
              <w:ind w:left="720"/>
              <w:rPr>
                <w:rFonts w:ascii="Arial" w:hAnsi="Arial" w:cs="Arial"/>
                <w:i/>
                <w:color w:val="000000"/>
                <w:sz w:val="24"/>
                <w:szCs w:val="24"/>
                <w:lang w:eastAsia="en-GB"/>
              </w:rPr>
            </w:pPr>
            <w:r w:rsidRPr="00206A91">
              <w:rPr>
                <w:rFonts w:ascii="Arial"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58920837" w14:textId="77777777" w:rsidR="004D75D4" w:rsidRPr="00206A91" w:rsidRDefault="004D75D4" w:rsidP="004D75D4">
            <w:pPr>
              <w:spacing w:after="0" w:line="240" w:lineRule="auto"/>
              <w:rPr>
                <w:rFonts w:ascii="Arial" w:hAnsi="Arial" w:cs="Arial"/>
                <w:i/>
                <w:color w:val="000000"/>
                <w:sz w:val="24"/>
                <w:szCs w:val="24"/>
                <w:lang w:eastAsia="en-GB"/>
              </w:rPr>
            </w:pPr>
          </w:p>
        </w:tc>
      </w:tr>
      <w:tr w:rsidR="00206A91" w:rsidRPr="00206A91" w14:paraId="5FE7B97C" w14:textId="77777777" w:rsidTr="00206A91">
        <w:trPr>
          <w:trHeight w:val="300"/>
        </w:trPr>
        <w:tc>
          <w:tcPr>
            <w:tcW w:w="3227" w:type="dxa"/>
            <w:noWrap/>
          </w:tcPr>
          <w:p w14:paraId="686ACEF5"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lastRenderedPageBreak/>
              <w:t xml:space="preserve">5) </w:t>
            </w:r>
            <w:r w:rsidRPr="00206A91">
              <w:rPr>
                <w:rFonts w:ascii="Arial" w:hAnsi="Arial" w:cs="Arial"/>
                <w:b/>
                <w:color w:val="000000"/>
                <w:sz w:val="24"/>
                <w:szCs w:val="24"/>
                <w:lang w:eastAsia="en-GB"/>
              </w:rPr>
              <w:t xml:space="preserve">Recipient or categories of recipients </w:t>
            </w:r>
            <w:r w:rsidRPr="00206A91">
              <w:rPr>
                <w:rFonts w:ascii="Arial" w:hAnsi="Arial" w:cs="Arial"/>
                <w:color w:val="000000"/>
                <w:sz w:val="24"/>
                <w:szCs w:val="24"/>
                <w:lang w:eastAsia="en-GB"/>
              </w:rPr>
              <w:t>of the shared data</w:t>
            </w:r>
          </w:p>
        </w:tc>
        <w:tc>
          <w:tcPr>
            <w:tcW w:w="7371" w:type="dxa"/>
            <w:noWrap/>
          </w:tcPr>
          <w:p w14:paraId="6492698A"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The data will be shared with the Care Quality Commission, its officers and staff and members of the inspection teams that visit us from time to time. </w:t>
            </w:r>
          </w:p>
        </w:tc>
      </w:tr>
      <w:tr w:rsidR="00206A91" w:rsidRPr="00206A91" w14:paraId="699D339A" w14:textId="77777777" w:rsidTr="00206A91">
        <w:trPr>
          <w:trHeight w:val="300"/>
        </w:trPr>
        <w:tc>
          <w:tcPr>
            <w:tcW w:w="3227" w:type="dxa"/>
            <w:noWrap/>
          </w:tcPr>
          <w:p w14:paraId="57C3A888"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6) </w:t>
            </w:r>
            <w:r w:rsidRPr="00206A91">
              <w:rPr>
                <w:rFonts w:ascii="Arial" w:hAnsi="Arial" w:cs="Arial"/>
                <w:b/>
                <w:color w:val="000000"/>
                <w:sz w:val="24"/>
                <w:szCs w:val="24"/>
                <w:lang w:eastAsia="en-GB"/>
              </w:rPr>
              <w:t>Rights to object</w:t>
            </w:r>
            <w:r w:rsidRPr="00206A91">
              <w:rPr>
                <w:rFonts w:ascii="Arial" w:hAnsi="Arial" w:cs="Arial"/>
                <w:color w:val="000000"/>
                <w:sz w:val="24"/>
                <w:szCs w:val="24"/>
                <w:lang w:eastAsia="en-GB"/>
              </w:rPr>
              <w:t xml:space="preserve"> </w:t>
            </w:r>
          </w:p>
        </w:tc>
        <w:tc>
          <w:tcPr>
            <w:tcW w:w="7371" w:type="dxa"/>
            <w:noWrap/>
          </w:tcPr>
          <w:p w14:paraId="0825451F" w14:textId="77777777" w:rsid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You have the right to object to some or all of the information being shared with NHS Digital. Contact the Data Controller or the practice.</w:t>
            </w:r>
          </w:p>
          <w:p w14:paraId="18D97654" w14:textId="77777777" w:rsidR="004D75D4" w:rsidRPr="00206A91" w:rsidRDefault="004D75D4" w:rsidP="00FE3C10">
            <w:pPr>
              <w:spacing w:after="0" w:line="240" w:lineRule="auto"/>
              <w:rPr>
                <w:rFonts w:ascii="Arial" w:hAnsi="Arial" w:cs="Arial"/>
                <w:color w:val="000000"/>
                <w:sz w:val="24"/>
                <w:szCs w:val="24"/>
                <w:lang w:eastAsia="en-GB"/>
              </w:rPr>
            </w:pPr>
          </w:p>
        </w:tc>
      </w:tr>
      <w:tr w:rsidR="00206A91" w:rsidRPr="00206A91" w14:paraId="66DB8D42" w14:textId="77777777" w:rsidTr="00206A91">
        <w:trPr>
          <w:trHeight w:val="300"/>
        </w:trPr>
        <w:tc>
          <w:tcPr>
            <w:tcW w:w="3227" w:type="dxa"/>
            <w:noWrap/>
          </w:tcPr>
          <w:p w14:paraId="4ED198E6"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7) </w:t>
            </w:r>
            <w:r w:rsidRPr="00206A91">
              <w:rPr>
                <w:rFonts w:ascii="Arial" w:hAnsi="Arial" w:cs="Arial"/>
                <w:b/>
                <w:color w:val="000000"/>
                <w:sz w:val="24"/>
                <w:szCs w:val="24"/>
                <w:lang w:eastAsia="en-GB"/>
              </w:rPr>
              <w:t>Right to access and correct</w:t>
            </w:r>
          </w:p>
        </w:tc>
        <w:tc>
          <w:tcPr>
            <w:tcW w:w="7371" w:type="dxa"/>
            <w:noWrap/>
          </w:tcPr>
          <w:p w14:paraId="59E3965B" w14:textId="77777777" w:rsid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0B0C02FE" w14:textId="77777777" w:rsidR="004D75D4" w:rsidRPr="00206A91" w:rsidRDefault="004D75D4" w:rsidP="00FE3C10">
            <w:pPr>
              <w:spacing w:after="0" w:line="240" w:lineRule="auto"/>
              <w:rPr>
                <w:rFonts w:ascii="Arial" w:hAnsi="Arial" w:cs="Arial"/>
                <w:color w:val="000000"/>
                <w:sz w:val="24"/>
                <w:szCs w:val="24"/>
                <w:lang w:eastAsia="en-GB"/>
              </w:rPr>
            </w:pPr>
          </w:p>
        </w:tc>
      </w:tr>
      <w:tr w:rsidR="00206A91" w:rsidRPr="00206A91" w14:paraId="5D2C5DD4" w14:textId="77777777" w:rsidTr="00206A91">
        <w:trPr>
          <w:trHeight w:val="300"/>
        </w:trPr>
        <w:tc>
          <w:tcPr>
            <w:tcW w:w="3227" w:type="dxa"/>
            <w:noWrap/>
          </w:tcPr>
          <w:p w14:paraId="0FC705A8"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8</w:t>
            </w:r>
            <w:r w:rsidRPr="00206A91">
              <w:rPr>
                <w:rFonts w:ascii="Arial" w:hAnsi="Arial" w:cs="Arial"/>
                <w:b/>
                <w:color w:val="000000"/>
                <w:sz w:val="24"/>
                <w:szCs w:val="24"/>
                <w:lang w:eastAsia="en-GB"/>
              </w:rPr>
              <w:t>) Retention period</w:t>
            </w:r>
            <w:r w:rsidRPr="00206A91">
              <w:rPr>
                <w:rFonts w:ascii="Arial" w:hAnsi="Arial" w:cs="Arial"/>
                <w:color w:val="000000"/>
                <w:sz w:val="24"/>
                <w:szCs w:val="24"/>
                <w:lang w:eastAsia="en-GB"/>
              </w:rPr>
              <w:t xml:space="preserve"> </w:t>
            </w:r>
          </w:p>
        </w:tc>
        <w:tc>
          <w:tcPr>
            <w:tcW w:w="7371" w:type="dxa"/>
            <w:noWrap/>
          </w:tcPr>
          <w:p w14:paraId="6130A7FD" w14:textId="77777777" w:rsid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The data will be retained for active use during the processing and thereafter according to NHS Policies and the law.</w:t>
            </w:r>
          </w:p>
          <w:p w14:paraId="22A98A53" w14:textId="77777777" w:rsidR="004D75D4" w:rsidRPr="00206A91" w:rsidRDefault="004D75D4" w:rsidP="00FE3C10">
            <w:pPr>
              <w:spacing w:after="0" w:line="240" w:lineRule="auto"/>
              <w:rPr>
                <w:rFonts w:ascii="Arial" w:hAnsi="Arial" w:cs="Arial"/>
                <w:color w:val="000000"/>
                <w:sz w:val="24"/>
                <w:szCs w:val="24"/>
                <w:lang w:eastAsia="en-GB"/>
              </w:rPr>
            </w:pPr>
          </w:p>
        </w:tc>
      </w:tr>
      <w:tr w:rsidR="00206A91" w:rsidRPr="00206A91" w14:paraId="018C16F0" w14:textId="77777777" w:rsidTr="00206A91">
        <w:trPr>
          <w:trHeight w:val="300"/>
        </w:trPr>
        <w:tc>
          <w:tcPr>
            <w:tcW w:w="3227" w:type="dxa"/>
            <w:noWrap/>
          </w:tcPr>
          <w:p w14:paraId="0A187964"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9)  </w:t>
            </w:r>
            <w:r w:rsidRPr="00206A91">
              <w:rPr>
                <w:rFonts w:ascii="Arial" w:hAnsi="Arial" w:cs="Arial"/>
                <w:b/>
                <w:color w:val="000000"/>
                <w:sz w:val="24"/>
                <w:szCs w:val="24"/>
                <w:lang w:eastAsia="en-GB"/>
              </w:rPr>
              <w:t>Right to Complain</w:t>
            </w:r>
            <w:r w:rsidRPr="00206A91">
              <w:rPr>
                <w:rFonts w:ascii="Arial" w:hAnsi="Arial" w:cs="Arial"/>
                <w:color w:val="000000"/>
                <w:sz w:val="24"/>
                <w:szCs w:val="24"/>
                <w:lang w:eastAsia="en-GB"/>
              </w:rPr>
              <w:t xml:space="preserve">. </w:t>
            </w:r>
          </w:p>
        </w:tc>
        <w:tc>
          <w:tcPr>
            <w:tcW w:w="7371" w:type="dxa"/>
            <w:noWrap/>
          </w:tcPr>
          <w:p w14:paraId="67F5AFF7"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You have the right to complain to the Information Commissioner’s Office, you can use this link</w:t>
            </w:r>
            <w:r w:rsidRPr="00206A91">
              <w:rPr>
                <w:rFonts w:ascii="Arial" w:hAnsi="Arial" w:cs="Arial"/>
                <w:sz w:val="24"/>
                <w:szCs w:val="24"/>
              </w:rPr>
              <w:t xml:space="preserve"> </w:t>
            </w:r>
            <w:hyperlink r:id="rId8" w:history="1">
              <w:r w:rsidRPr="00206A91">
                <w:rPr>
                  <w:rStyle w:val="Hyperlink"/>
                  <w:rFonts w:ascii="Arial" w:hAnsi="Arial" w:cs="Arial"/>
                  <w:sz w:val="24"/>
                  <w:szCs w:val="24"/>
                  <w:lang w:eastAsia="en-GB"/>
                </w:rPr>
                <w:t>https://ico.org.uk/global/contact-us/</w:t>
              </w:r>
            </w:hyperlink>
            <w:r w:rsidRPr="00206A91">
              <w:rPr>
                <w:rFonts w:ascii="Arial" w:hAnsi="Arial" w:cs="Arial"/>
                <w:color w:val="000000"/>
                <w:sz w:val="24"/>
                <w:szCs w:val="24"/>
                <w:lang w:eastAsia="en-GB"/>
              </w:rPr>
              <w:t xml:space="preserve">  </w:t>
            </w:r>
          </w:p>
          <w:p w14:paraId="576C913D" w14:textId="77777777" w:rsidR="00206A91" w:rsidRPr="00206A91" w:rsidRDefault="00206A91" w:rsidP="00FE3C10">
            <w:pPr>
              <w:spacing w:after="0" w:line="240" w:lineRule="auto"/>
              <w:rPr>
                <w:rFonts w:ascii="Arial" w:hAnsi="Arial" w:cs="Arial"/>
                <w:color w:val="000000"/>
                <w:sz w:val="24"/>
                <w:szCs w:val="24"/>
                <w:lang w:eastAsia="en-GB"/>
              </w:rPr>
            </w:pPr>
          </w:p>
          <w:p w14:paraId="7B0CAA52" w14:textId="77777777" w:rsidR="00206A91" w:rsidRPr="00206A91" w:rsidRDefault="00206A91" w:rsidP="00FE3C10">
            <w:pPr>
              <w:shd w:val="clear" w:color="auto" w:fill="FFFFFF"/>
              <w:spacing w:after="240" w:line="240" w:lineRule="auto"/>
              <w:rPr>
                <w:rFonts w:ascii="Arial" w:hAnsi="Arial" w:cs="Arial"/>
                <w:color w:val="000000"/>
                <w:sz w:val="24"/>
                <w:szCs w:val="24"/>
                <w:lang w:eastAsia="en-GB"/>
              </w:rPr>
            </w:pPr>
            <w:r w:rsidRPr="00206A91">
              <w:rPr>
                <w:rFonts w:ascii="Arial" w:hAnsi="Arial" w:cs="Arial"/>
                <w:color w:val="000000"/>
                <w:sz w:val="24"/>
                <w:szCs w:val="24"/>
                <w:lang w:eastAsia="en-GB"/>
              </w:rPr>
              <w:t xml:space="preserve">or calling their helpline Tel: 0303 123 1113 (local rate) or 01625 545 745 (national rate) </w:t>
            </w:r>
          </w:p>
          <w:p w14:paraId="2FEF11D6" w14:textId="77777777" w:rsidR="00206A91" w:rsidRPr="00206A91" w:rsidRDefault="00206A91" w:rsidP="00FE3C10">
            <w:pPr>
              <w:spacing w:after="0" w:line="240" w:lineRule="auto"/>
              <w:rPr>
                <w:rFonts w:ascii="Arial" w:hAnsi="Arial" w:cs="Arial"/>
                <w:color w:val="000000"/>
                <w:sz w:val="24"/>
                <w:szCs w:val="24"/>
                <w:lang w:eastAsia="en-GB"/>
              </w:rPr>
            </w:pPr>
            <w:r w:rsidRPr="00206A91">
              <w:rPr>
                <w:rFonts w:ascii="Arial" w:hAnsi="Arial" w:cs="Arial"/>
                <w:color w:val="000000"/>
                <w:sz w:val="24"/>
                <w:szCs w:val="24"/>
                <w:lang w:eastAsia="en-GB"/>
              </w:rPr>
              <w:t>There are National Offices for Scotland, Northern Ireland and Wales, (see ICO website)/</w:t>
            </w:r>
          </w:p>
        </w:tc>
      </w:tr>
    </w:tbl>
    <w:p w14:paraId="7658A0A5" w14:textId="77777777" w:rsidR="00206A91" w:rsidRPr="00206A91" w:rsidRDefault="00206A91" w:rsidP="00206A91">
      <w:pPr>
        <w:rPr>
          <w:rFonts w:ascii="Arial" w:hAnsi="Arial" w:cs="Arial"/>
          <w:sz w:val="24"/>
          <w:szCs w:val="24"/>
        </w:rPr>
      </w:pPr>
    </w:p>
    <w:p w14:paraId="4117C145" w14:textId="77777777" w:rsidR="00206A91" w:rsidRPr="00206A91" w:rsidRDefault="00206A91">
      <w:pPr>
        <w:rPr>
          <w:rFonts w:ascii="Arial" w:hAnsi="Arial" w:cs="Arial"/>
          <w:sz w:val="24"/>
          <w:szCs w:val="24"/>
        </w:rPr>
      </w:pPr>
    </w:p>
    <w:p w14:paraId="475E45AA" w14:textId="77777777" w:rsidR="00206A91" w:rsidRPr="00206A91" w:rsidRDefault="00206A91">
      <w:pPr>
        <w:rPr>
          <w:rFonts w:ascii="Arial" w:hAnsi="Arial" w:cs="Arial"/>
          <w:sz w:val="24"/>
          <w:szCs w:val="24"/>
        </w:rPr>
      </w:pPr>
    </w:p>
    <w:sectPr w:rsidR="00206A91" w:rsidRPr="00206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A91"/>
    <w:rsid w:val="00206A91"/>
    <w:rsid w:val="00326973"/>
    <w:rsid w:val="004620D3"/>
    <w:rsid w:val="004D75D4"/>
    <w:rsid w:val="00665FE9"/>
    <w:rsid w:val="00854304"/>
    <w:rsid w:val="0093739B"/>
    <w:rsid w:val="00D2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8885"/>
  <w15:docId w15:val="{648D239A-9F93-489D-8816-5784FD52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6A91"/>
    <w:rPr>
      <w:rFonts w:cs="Times New Roman"/>
      <w:color w:val="0000FF"/>
      <w:u w:val="single"/>
    </w:rPr>
  </w:style>
  <w:style w:type="paragraph" w:styleId="ListParagraph">
    <w:name w:val="List Paragraph"/>
    <w:basedOn w:val="Normal"/>
    <w:qFormat/>
    <w:rsid w:val="00206A91"/>
    <w:pPr>
      <w:spacing w:after="160" w:line="259" w:lineRule="auto"/>
      <w:ind w:left="720"/>
      <w:contextualSpacing/>
    </w:pPr>
  </w:style>
  <w:style w:type="paragraph" w:styleId="BalloonText">
    <w:name w:val="Balloon Text"/>
    <w:basedOn w:val="Normal"/>
    <w:link w:val="BalloonTextChar"/>
    <w:uiPriority w:val="99"/>
    <w:semiHidden/>
    <w:unhideWhenUsed/>
    <w:rsid w:val="0020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pcigconsult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1302" TargetMode="External"/><Relationship Id="rId5" Type="http://schemas.openxmlformats.org/officeDocument/2006/relationships/hyperlink" Target="http://www.cq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C719-25B7-421B-8FCB-725245D4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jharper</dc:creator>
  <cp:lastModifiedBy>SIMPSON, Susan (ASA MEDICAL GROUP)</cp:lastModifiedBy>
  <cp:revision>3</cp:revision>
  <dcterms:created xsi:type="dcterms:W3CDTF">2021-01-12T11:55:00Z</dcterms:created>
  <dcterms:modified xsi:type="dcterms:W3CDTF">2022-06-07T11:52:00Z</dcterms:modified>
</cp:coreProperties>
</file>